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AD7F1" w14:textId="77777777" w:rsidR="00201FFB" w:rsidRPr="00F00A57" w:rsidRDefault="00201FFB" w:rsidP="00201FFB">
      <w:pPr>
        <w:tabs>
          <w:tab w:val="center" w:pos="4536"/>
        </w:tabs>
        <w:spacing w:after="0"/>
        <w:rPr>
          <w:rFonts w:ascii="Algerian" w:eastAsia="Calibri" w:hAnsi="Algerian" w:cs="Algerian"/>
          <w:bCs/>
          <w:kern w:val="0"/>
          <w:sz w:val="52"/>
          <w:szCs w:val="52"/>
          <w14:ligatures w14:val="none"/>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bookmarkStart w:id="10" w:name="_Hlk210918395"/>
      <w:r w:rsidRPr="00F00A57">
        <w:rPr>
          <w:rFonts w:ascii="Calibri" w:eastAsia="Calibri" w:hAnsi="Calibri" w:cs="Times New Roman"/>
          <w:noProof/>
          <w:kern w:val="0"/>
          <w14:ligatures w14:val="none"/>
        </w:rPr>
        <w:drawing>
          <wp:anchor distT="0" distB="0" distL="114300" distR="114300" simplePos="0" relativeHeight="251663360" behindDoc="0" locked="0" layoutInCell="1" allowOverlap="1" wp14:anchorId="4F3AB3A9" wp14:editId="1A0B3DE7">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F00A57">
        <w:rPr>
          <w:rFonts w:ascii="Algerian" w:eastAsia="Calibri" w:hAnsi="Algerian" w:cs="Algerian"/>
          <w:b/>
          <w:kern w:val="0"/>
          <w:sz w:val="52"/>
          <w:szCs w:val="52"/>
          <w14:ligatures w14:val="none"/>
        </w:rPr>
        <w:tab/>
      </w:r>
      <w:r w:rsidRPr="00F00A57">
        <w:rPr>
          <w:rFonts w:ascii="Calibri" w:eastAsia="Calibri" w:hAnsi="Calibri" w:cs="Times New Roman"/>
          <w:bCs/>
          <w:noProof/>
          <w:kern w:val="0"/>
          <w14:ligatures w14:val="none"/>
        </w:rPr>
        <w:drawing>
          <wp:anchor distT="0" distB="0" distL="114300" distR="114300" simplePos="0" relativeHeight="251657216" behindDoc="0" locked="0" layoutInCell="1" allowOverlap="1" wp14:anchorId="3C5282C9" wp14:editId="447037E1">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5">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1" w:name="_Hlk51918475"/>
      <w:bookmarkStart w:id="12" w:name="_Hlk51918476"/>
      <w:bookmarkStart w:id="13" w:name="_Hlk51918477"/>
      <w:bookmarkStart w:id="14" w:name="_Hlk51918478"/>
      <w:bookmarkStart w:id="15" w:name="_Hlk51918479"/>
      <w:bookmarkStart w:id="16" w:name="_Hlk51918480"/>
      <w:bookmarkStart w:id="17" w:name="_Hlk51918481"/>
      <w:bookmarkStart w:id="18" w:name="_Hlk51918482"/>
      <w:bookmarkStart w:id="19" w:name="_Hlk51918483"/>
      <w:bookmarkStart w:id="20" w:name="_Hlk51918484"/>
      <w:bookmarkStart w:id="21" w:name="_Hlk51918485"/>
      <w:bookmarkStart w:id="22" w:name="_Hlk51918486"/>
      <w:bookmarkStart w:id="23" w:name="_Hlk54181682"/>
      <w:bookmarkStart w:id="24" w:name="_Hlk54181683"/>
      <w:bookmarkStart w:id="25" w:name="_Hlk54181684"/>
      <w:bookmarkStart w:id="26" w:name="_Hlk54181685"/>
      <w:r w:rsidRPr="00F00A57">
        <w:rPr>
          <w:rFonts w:ascii="Algerian" w:eastAsia="Calibri" w:hAnsi="Algerian" w:cs="Algerian"/>
          <w:bCs/>
          <w:kern w:val="0"/>
          <w:sz w:val="52"/>
          <w:szCs w:val="52"/>
          <w14:ligatures w14:val="none"/>
        </w:rPr>
        <w:t>România</w:t>
      </w:r>
    </w:p>
    <w:p w14:paraId="364AFE63" w14:textId="77777777" w:rsidR="00201FFB" w:rsidRPr="00F00A57" w:rsidRDefault="00201FFB" w:rsidP="00201FFB">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14:ligatures w14:val="none"/>
        </w:rPr>
      </w:pPr>
      <w:r w:rsidRPr="00F00A57">
        <w:rPr>
          <w:rFonts w:ascii="Algerian" w:eastAsia="Times New Roman" w:hAnsi="Algerian" w:cs="Copperplate Gothic Bold"/>
          <w:bCs/>
          <w:kern w:val="3"/>
          <w:sz w:val="48"/>
          <w:szCs w:val="48"/>
          <w:lang w:eastAsia="zh-CN"/>
          <w14:ligatures w14:val="none"/>
        </w:rPr>
        <w:t>COMUNA DRAGALINA</w:t>
      </w:r>
    </w:p>
    <w:p w14:paraId="760DDA87" w14:textId="77777777" w:rsidR="00201FFB" w:rsidRPr="00F00A57" w:rsidRDefault="00201FFB" w:rsidP="00201FFB">
      <w:pPr>
        <w:suppressAutoHyphens/>
        <w:autoSpaceDN w:val="0"/>
        <w:spacing w:after="0" w:line="240" w:lineRule="auto"/>
        <w:jc w:val="center"/>
        <w:textAlignment w:val="baseline"/>
        <w:rPr>
          <w:rFonts w:ascii="Algerian" w:eastAsia="Times New Roman" w:hAnsi="Algerian" w:cs="Algerian"/>
          <w:bCs/>
          <w:kern w:val="3"/>
          <w:sz w:val="44"/>
          <w:szCs w:val="44"/>
          <w:lang w:eastAsia="zh-CN"/>
          <w14:ligatures w14:val="none"/>
        </w:rPr>
      </w:pPr>
      <w:r w:rsidRPr="00F00A57">
        <w:rPr>
          <w:rFonts w:ascii="Algerian" w:eastAsia="Times New Roman" w:hAnsi="Algerian" w:cs="Algerian"/>
          <w:bCs/>
          <w:kern w:val="3"/>
          <w:sz w:val="44"/>
          <w:szCs w:val="44"/>
          <w:lang w:eastAsia="zh-CN"/>
          <w14:ligatures w14:val="none"/>
        </w:rPr>
        <w:t>JUDE</w:t>
      </w:r>
      <w:r w:rsidRPr="00F00A57">
        <w:rPr>
          <w:rFonts w:ascii="Cambria" w:eastAsia="Times New Roman" w:hAnsi="Cambria" w:cs="Cambria"/>
          <w:bCs/>
          <w:kern w:val="3"/>
          <w:sz w:val="44"/>
          <w:szCs w:val="44"/>
          <w:lang w:eastAsia="zh-CN"/>
          <w14:ligatures w14:val="none"/>
        </w:rPr>
        <w:t>Ț</w:t>
      </w:r>
      <w:r w:rsidRPr="00F00A57">
        <w:rPr>
          <w:rFonts w:ascii="Algerian" w:eastAsia="Times New Roman" w:hAnsi="Algerian" w:cs="Algerian"/>
          <w:bCs/>
          <w:kern w:val="3"/>
          <w:sz w:val="44"/>
          <w:szCs w:val="44"/>
          <w:lang w:eastAsia="zh-CN"/>
          <w14:ligatures w14:val="none"/>
        </w:rPr>
        <w:t>UL C</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L</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RA</w:t>
      </w:r>
      <w:r w:rsidRPr="00F00A57">
        <w:rPr>
          <w:rFonts w:ascii="Cambria" w:eastAsia="Times New Roman" w:hAnsi="Cambria" w:cs="Cambria"/>
          <w:bCs/>
          <w:kern w:val="3"/>
          <w:sz w:val="44"/>
          <w:szCs w:val="44"/>
          <w:lang w:eastAsia="zh-CN"/>
          <w14:ligatures w14:val="none"/>
        </w:rPr>
        <w:t>Ș</w:t>
      </w:r>
      <w:r w:rsidRPr="00F00A57">
        <w:rPr>
          <w:rFonts w:ascii="Algerian" w:eastAsia="Times New Roman" w:hAnsi="Algerian" w:cs="Algerian"/>
          <w:bCs/>
          <w:kern w:val="3"/>
          <w:sz w:val="44"/>
          <w:szCs w:val="44"/>
          <w:lang w:eastAsia="zh-CN"/>
          <w14:ligatures w14:val="none"/>
        </w:rPr>
        <w:t>I</w:t>
      </w:r>
    </w:p>
    <w:p w14:paraId="0C856096" w14:textId="77777777" w:rsidR="00201FFB" w:rsidRPr="00F00A57" w:rsidRDefault="00000000" w:rsidP="00201FFB">
      <w:pPr>
        <w:tabs>
          <w:tab w:val="center" w:pos="4536"/>
          <w:tab w:val="right" w:pos="9072"/>
        </w:tabs>
        <w:spacing w:after="0" w:line="240" w:lineRule="auto"/>
        <w:jc w:val="center"/>
        <w:rPr>
          <w:rFonts w:ascii="Calibri" w:eastAsia="Calibri" w:hAnsi="Calibri" w:cs="Times New Roman"/>
          <w:kern w:val="0"/>
          <w14:ligatures w14:val="none"/>
        </w:rPr>
      </w:pPr>
      <w:r>
        <w:rPr>
          <w:noProof/>
        </w:rPr>
        <w:pict w14:anchorId="3BA7ED64">
          <v:line id="Conector drept 3"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" strokeweight="1.59mm">
            <v:stroke joinstyle="miter" endcap="square"/>
          </v:line>
        </w:pict>
      </w:r>
      <w:r w:rsidR="00201FFB" w:rsidRPr="00F00A57">
        <w:rPr>
          <w:rFonts w:ascii="Calibri" w:eastAsia="Calibri" w:hAnsi="Calibri" w:cs="Times New Roman"/>
          <w:b/>
          <w:kern w:val="0"/>
          <w14:ligatures w14:val="none"/>
        </w:rPr>
        <w:t xml:space="preserve">tel. 0242/708.073, fax. 0242/708.074, e-mail: </w:t>
      </w:r>
      <w:hyperlink r:id="rId6" w:history="1">
        <w:r w:rsidR="00201FFB" w:rsidRPr="00F00A57">
          <w:rPr>
            <w:rFonts w:ascii="Calibri" w:eastAsia="Calibri" w:hAnsi="Calibri" w:cs="Times New Roman"/>
            <w:b/>
            <w:color w:val="0563C1"/>
            <w:kern w:val="0"/>
            <w:u w:val="single"/>
            <w14:ligatures w14:val="none"/>
          </w:rPr>
          <w:t>pdragalina@gmail.com</w:t>
        </w:r>
      </w:hyperlink>
      <w:r w:rsidR="00201FFB" w:rsidRPr="00F00A57">
        <w:rPr>
          <w:rFonts w:ascii="Calibri" w:eastAsia="Calibri" w:hAnsi="Calibri" w:cs="Times New Roman"/>
          <w:b/>
          <w:kern w:val="0"/>
          <w14:ligatures w14:val="none"/>
        </w:rPr>
        <w:t xml:space="preserve"> </w:t>
      </w:r>
      <w:bookmarkEnd w:id="0"/>
      <w:bookmarkEnd w:id="1"/>
      <w:bookmarkEnd w:id="2"/>
      <w:bookmarkEnd w:id="3"/>
      <w:bookmarkEnd w:id="4"/>
      <w:bookmarkEnd w:id="5"/>
      <w:bookmarkEnd w:id="6"/>
      <w:bookmarkEnd w:id="7"/>
      <w:bookmarkEnd w:id="8"/>
      <w:bookmarkEnd w:id="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3D71190" w14:textId="77777777" w:rsidR="00201FFB" w:rsidRPr="00F00A57" w:rsidRDefault="00201FFB" w:rsidP="00201FFB">
      <w:pPr>
        <w:tabs>
          <w:tab w:val="center" w:pos="4536"/>
          <w:tab w:val="right" w:pos="9072"/>
        </w:tabs>
        <w:spacing w:after="0" w:line="240" w:lineRule="auto"/>
        <w:rPr>
          <w:rFonts w:ascii="Calibri" w:eastAsia="Calibri" w:hAnsi="Calibri" w:cs="Times New Roman"/>
          <w:kern w:val="0"/>
          <w14:ligatures w14:val="none"/>
        </w:rPr>
      </w:pPr>
    </w:p>
    <w:p w14:paraId="1CC9AE8F" w14:textId="77777777" w:rsidR="00201FFB" w:rsidRDefault="00201FFB" w:rsidP="00201FFB"/>
    <w:p w14:paraId="003A7780" w14:textId="77777777" w:rsidR="00201FFB" w:rsidRDefault="00201FFB" w:rsidP="00201FFB">
      <w:pPr>
        <w:jc w:val="both"/>
      </w:pPr>
    </w:p>
    <w:p w14:paraId="5E070AEB" w14:textId="724D883F" w:rsidR="00201FFB" w:rsidRDefault="00201FFB" w:rsidP="00201FFB">
      <w:pPr>
        <w:jc w:val="center"/>
        <w:rPr>
          <w:rFonts w:ascii="Times New Roman" w:hAnsi="Times New Roman" w:cs="Times New Roman"/>
          <w:sz w:val="28"/>
          <w:szCs w:val="28"/>
        </w:rPr>
      </w:pPr>
      <w:r w:rsidRPr="000D5FD2">
        <w:rPr>
          <w:rFonts w:ascii="Times New Roman" w:hAnsi="Times New Roman" w:cs="Times New Roman"/>
          <w:sz w:val="28"/>
          <w:szCs w:val="28"/>
        </w:rPr>
        <w:t xml:space="preserve">Minuta ședinței ordinare din data de </w:t>
      </w:r>
      <w:r>
        <w:rPr>
          <w:rFonts w:ascii="Times New Roman" w:hAnsi="Times New Roman" w:cs="Times New Roman"/>
          <w:sz w:val="28"/>
          <w:szCs w:val="28"/>
        </w:rPr>
        <w:t>30</w:t>
      </w:r>
      <w:r w:rsidRPr="000D5FD2">
        <w:rPr>
          <w:rFonts w:ascii="Times New Roman" w:hAnsi="Times New Roman" w:cs="Times New Roman"/>
          <w:sz w:val="28"/>
          <w:szCs w:val="28"/>
        </w:rPr>
        <w:t>.0</w:t>
      </w:r>
      <w:r>
        <w:rPr>
          <w:rFonts w:ascii="Times New Roman" w:hAnsi="Times New Roman" w:cs="Times New Roman"/>
          <w:sz w:val="28"/>
          <w:szCs w:val="28"/>
        </w:rPr>
        <w:t>9</w:t>
      </w:r>
      <w:r w:rsidRPr="000D5FD2">
        <w:rPr>
          <w:rFonts w:ascii="Times New Roman" w:hAnsi="Times New Roman" w:cs="Times New Roman"/>
          <w:sz w:val="28"/>
          <w:szCs w:val="28"/>
        </w:rPr>
        <w:t>.2025, ora 1</w:t>
      </w:r>
      <w:bookmarkStart w:id="27" w:name="_Hlk210829252"/>
      <w:r>
        <w:rPr>
          <w:rFonts w:ascii="Times New Roman" w:hAnsi="Times New Roman" w:cs="Times New Roman"/>
          <w:sz w:val="28"/>
          <w:szCs w:val="28"/>
        </w:rPr>
        <w:t>5</w:t>
      </w:r>
      <w:r w:rsidRPr="000D5FD2">
        <w:rPr>
          <w:rStyle w:val="Robust"/>
          <w:rFonts w:ascii="Times New Roman" w:hAnsi="Times New Roman" w:cs="Times New Roman"/>
          <w:color w:val="484848"/>
          <w:sz w:val="28"/>
          <w:szCs w:val="28"/>
          <w:shd w:val="clear" w:color="auto" w:fill="FFFFFF"/>
        </w:rPr>
        <w:t>:</w:t>
      </w:r>
      <w:bookmarkEnd w:id="27"/>
      <w:r>
        <w:rPr>
          <w:rFonts w:ascii="Times New Roman" w:hAnsi="Times New Roman" w:cs="Times New Roman"/>
          <w:sz w:val="28"/>
          <w:szCs w:val="28"/>
        </w:rPr>
        <w:t>0</w:t>
      </w:r>
      <w:r w:rsidRPr="000D5FD2">
        <w:rPr>
          <w:rFonts w:ascii="Times New Roman" w:hAnsi="Times New Roman" w:cs="Times New Roman"/>
          <w:sz w:val="28"/>
          <w:szCs w:val="28"/>
        </w:rPr>
        <w:t>0</w:t>
      </w:r>
    </w:p>
    <w:p w14:paraId="1CCE4E97" w14:textId="77777777" w:rsidR="0008631C" w:rsidRDefault="0008631C" w:rsidP="00201FFB">
      <w:pPr>
        <w:jc w:val="center"/>
        <w:rPr>
          <w:rFonts w:ascii="Times New Roman" w:hAnsi="Times New Roman" w:cs="Times New Roman"/>
          <w:sz w:val="28"/>
          <w:szCs w:val="28"/>
        </w:rPr>
      </w:pPr>
    </w:p>
    <w:p w14:paraId="1FC1729C" w14:textId="5722DFF9" w:rsidR="0008631C" w:rsidRDefault="0008631C" w:rsidP="0008631C">
      <w:pPr>
        <w:ind w:firstLine="708"/>
        <w:jc w:val="both"/>
        <w:rPr>
          <w:rFonts w:ascii="Times New Roman" w:hAnsi="Times New Roman" w:cs="Times New Roman"/>
          <w:sz w:val="28"/>
          <w:szCs w:val="28"/>
        </w:rPr>
      </w:pPr>
      <w:r w:rsidRPr="0008631C">
        <w:rPr>
          <w:rFonts w:ascii="Times New Roman" w:hAnsi="Times New Roman" w:cs="Times New Roman"/>
          <w:sz w:val="28"/>
          <w:szCs w:val="28"/>
        </w:rPr>
        <w:t>În temeiul articolului 134 alin. (1), lit. a) din Ordonanța de Urgență nr. 57/2019 privind Codul Administrativ, cu modificările și completările ulterioare, prin Dispoziția nr</w:t>
      </w:r>
      <w:r w:rsidRPr="002D7918">
        <w:rPr>
          <w:rFonts w:ascii="Times New Roman" w:hAnsi="Times New Roman" w:cs="Times New Roman"/>
          <w:b/>
          <w:bCs/>
          <w:sz w:val="28"/>
          <w:szCs w:val="28"/>
        </w:rPr>
        <w:t>. 244</w:t>
      </w:r>
      <w:r w:rsidRPr="0008631C">
        <w:rPr>
          <w:rFonts w:ascii="Times New Roman" w:hAnsi="Times New Roman" w:cs="Times New Roman"/>
          <w:sz w:val="28"/>
          <w:szCs w:val="28"/>
        </w:rPr>
        <w:t xml:space="preserve"> </w:t>
      </w:r>
      <w:r w:rsidRPr="002D7918">
        <w:rPr>
          <w:rFonts w:ascii="Times New Roman" w:hAnsi="Times New Roman" w:cs="Times New Roman"/>
          <w:sz w:val="28"/>
          <w:szCs w:val="28"/>
        </w:rPr>
        <w:t>din</w:t>
      </w:r>
      <w:r w:rsidRPr="002D7918">
        <w:rPr>
          <w:rFonts w:ascii="Times New Roman" w:hAnsi="Times New Roman" w:cs="Times New Roman"/>
          <w:b/>
          <w:bCs/>
          <w:sz w:val="28"/>
          <w:szCs w:val="28"/>
        </w:rPr>
        <w:t xml:space="preserve"> 25 Septembrie 2025</w:t>
      </w:r>
      <w:r w:rsidRPr="0008631C">
        <w:rPr>
          <w:rFonts w:ascii="Times New Roman" w:hAnsi="Times New Roman" w:cs="Times New Roman"/>
          <w:sz w:val="28"/>
          <w:szCs w:val="28"/>
        </w:rPr>
        <w:t xml:space="preserve"> Primarul comunei Dragalina a convocat membrii Consiliului Local al comunei Dragalina în ședință ordinară. Ședința se desfășoară Sala de ședință din sediul Primăriei comunei Dragalina și utilizarea mijloacelor electronice de comunicare..</w:t>
      </w:r>
    </w:p>
    <w:p w14:paraId="0B90B48D" w14:textId="77777777" w:rsidR="00017E7E" w:rsidRDefault="00017E7E" w:rsidP="00017E7E">
      <w:pPr>
        <w:jc w:val="both"/>
        <w:rPr>
          <w:rFonts w:ascii="Times New Roman" w:hAnsi="Times New Roman" w:cs="Times New Roman"/>
          <w:sz w:val="28"/>
          <w:szCs w:val="28"/>
        </w:rPr>
      </w:pPr>
      <w:r w:rsidRPr="000D5FD2">
        <w:rPr>
          <w:rFonts w:ascii="Times New Roman" w:hAnsi="Times New Roman" w:cs="Times New Roman"/>
          <w:sz w:val="28"/>
          <w:szCs w:val="28"/>
        </w:rPr>
        <w:t>Sunt prezenți toți cei  15 consilieri locali.</w:t>
      </w:r>
    </w:p>
    <w:p w14:paraId="3D6382D4" w14:textId="0EF5B030" w:rsidR="00017E7E" w:rsidRDefault="00017E7E" w:rsidP="00017E7E">
      <w:pPr>
        <w:jc w:val="both"/>
        <w:rPr>
          <w:rFonts w:ascii="Times New Roman" w:hAnsi="Times New Roman" w:cs="Times New Roman"/>
          <w:sz w:val="28"/>
          <w:szCs w:val="28"/>
        </w:rPr>
      </w:pPr>
      <w:r w:rsidRPr="000D5FD2">
        <w:rPr>
          <w:rFonts w:ascii="Times New Roman" w:hAnsi="Times New Roman" w:cs="Times New Roman"/>
          <w:sz w:val="28"/>
          <w:szCs w:val="28"/>
        </w:rPr>
        <w:t xml:space="preserve">Ordinea de zi a ședinței conține </w:t>
      </w:r>
      <w:r>
        <w:rPr>
          <w:rFonts w:ascii="Times New Roman" w:hAnsi="Times New Roman" w:cs="Times New Roman"/>
          <w:sz w:val="28"/>
          <w:szCs w:val="28"/>
        </w:rPr>
        <w:t>un număr de 5</w:t>
      </w:r>
      <w:r w:rsidRPr="000D5FD2">
        <w:rPr>
          <w:rFonts w:ascii="Times New Roman" w:hAnsi="Times New Roman" w:cs="Times New Roman"/>
          <w:sz w:val="28"/>
          <w:szCs w:val="28"/>
        </w:rPr>
        <w:t xml:space="preserve"> proiect</w:t>
      </w:r>
      <w:r>
        <w:rPr>
          <w:rFonts w:ascii="Times New Roman" w:hAnsi="Times New Roman" w:cs="Times New Roman"/>
          <w:sz w:val="28"/>
          <w:szCs w:val="28"/>
        </w:rPr>
        <w:t>e</w:t>
      </w:r>
      <w:r w:rsidRPr="000D5FD2">
        <w:rPr>
          <w:rFonts w:ascii="Times New Roman" w:hAnsi="Times New Roman" w:cs="Times New Roman"/>
          <w:sz w:val="28"/>
          <w:szCs w:val="28"/>
        </w:rPr>
        <w:t xml:space="preserve"> de H.C.L </w:t>
      </w:r>
      <w:r>
        <w:rPr>
          <w:rFonts w:ascii="Times New Roman" w:hAnsi="Times New Roman" w:cs="Times New Roman"/>
          <w:sz w:val="28"/>
          <w:szCs w:val="28"/>
        </w:rPr>
        <w:t>după cum urmează</w:t>
      </w:r>
      <w:r w:rsidRPr="000D5FD2">
        <w:rPr>
          <w:rFonts w:ascii="Times New Roman" w:hAnsi="Times New Roman" w:cs="Times New Roman"/>
          <w:sz w:val="28"/>
          <w:szCs w:val="28"/>
        </w:rPr>
        <w:t>:</w:t>
      </w:r>
    </w:p>
    <w:p w14:paraId="12F00116" w14:textId="2447D49F" w:rsidR="00017E7E" w:rsidRPr="00017E7E" w:rsidRDefault="00017E7E" w:rsidP="00017E7E">
      <w:pPr>
        <w:ind w:firstLine="708"/>
        <w:jc w:val="both"/>
        <w:rPr>
          <w:rFonts w:ascii="Times New Roman" w:hAnsi="Times New Roman" w:cs="Times New Roman"/>
          <w:sz w:val="28"/>
          <w:szCs w:val="28"/>
        </w:rPr>
      </w:pPr>
      <w:r w:rsidRPr="00017E7E">
        <w:rPr>
          <w:rFonts w:ascii="Times New Roman" w:hAnsi="Times New Roman" w:cs="Times New Roman"/>
          <w:sz w:val="28"/>
          <w:szCs w:val="28"/>
        </w:rPr>
        <w:t>(1) Proiectul nr. 92 din 16.09.2025 privind aprobarea accesului pe domeniul public si ocuparea temporara a unor suprafe</w:t>
      </w:r>
      <w:r>
        <w:rPr>
          <w:rFonts w:ascii="Times New Roman" w:hAnsi="Times New Roman" w:cs="Times New Roman"/>
          <w:sz w:val="28"/>
          <w:szCs w:val="28"/>
        </w:rPr>
        <w:t>ț</w:t>
      </w:r>
      <w:r w:rsidRPr="00017E7E">
        <w:rPr>
          <w:rFonts w:ascii="Times New Roman" w:hAnsi="Times New Roman" w:cs="Times New Roman"/>
          <w:sz w:val="28"/>
          <w:szCs w:val="28"/>
        </w:rPr>
        <w:t>e de teren afectate de lucrarea" EVACUAREA APELOR EPURATE DIN CADRUL SC EUROAVI SRL in cadrul canalului existent CP apar</w:t>
      </w:r>
      <w:r>
        <w:rPr>
          <w:rFonts w:ascii="Times New Roman" w:hAnsi="Times New Roman" w:cs="Times New Roman"/>
          <w:sz w:val="28"/>
          <w:szCs w:val="28"/>
        </w:rPr>
        <w:t>ț</w:t>
      </w:r>
      <w:r w:rsidRPr="00017E7E">
        <w:rPr>
          <w:rFonts w:ascii="Times New Roman" w:hAnsi="Times New Roman" w:cs="Times New Roman"/>
          <w:sz w:val="28"/>
          <w:szCs w:val="28"/>
        </w:rPr>
        <w:t>in</w:t>
      </w:r>
      <w:r>
        <w:rPr>
          <w:rFonts w:ascii="Times New Roman" w:hAnsi="Times New Roman" w:cs="Times New Roman"/>
          <w:sz w:val="28"/>
          <w:szCs w:val="28"/>
        </w:rPr>
        <w:t>â</w:t>
      </w:r>
      <w:r w:rsidRPr="00017E7E">
        <w:rPr>
          <w:rFonts w:ascii="Times New Roman" w:hAnsi="Times New Roman" w:cs="Times New Roman"/>
          <w:sz w:val="28"/>
          <w:szCs w:val="28"/>
        </w:rPr>
        <w:t>nd Agen</w:t>
      </w:r>
      <w:r>
        <w:rPr>
          <w:rFonts w:ascii="Times New Roman" w:hAnsi="Times New Roman" w:cs="Times New Roman"/>
          <w:sz w:val="28"/>
          <w:szCs w:val="28"/>
        </w:rPr>
        <w:t>ț</w:t>
      </w:r>
      <w:r w:rsidRPr="00017E7E">
        <w:rPr>
          <w:rFonts w:ascii="Times New Roman" w:hAnsi="Times New Roman" w:cs="Times New Roman"/>
          <w:sz w:val="28"/>
          <w:szCs w:val="28"/>
        </w:rPr>
        <w:t>iei Na</w:t>
      </w:r>
      <w:r>
        <w:rPr>
          <w:rFonts w:ascii="Times New Roman" w:hAnsi="Times New Roman" w:cs="Times New Roman"/>
          <w:sz w:val="28"/>
          <w:szCs w:val="28"/>
        </w:rPr>
        <w:t>ț</w:t>
      </w:r>
      <w:r w:rsidRPr="00017E7E">
        <w:rPr>
          <w:rFonts w:ascii="Times New Roman" w:hAnsi="Times New Roman" w:cs="Times New Roman"/>
          <w:sz w:val="28"/>
          <w:szCs w:val="28"/>
        </w:rPr>
        <w:t xml:space="preserve">ionale de </w:t>
      </w:r>
      <w:r>
        <w:rPr>
          <w:rFonts w:ascii="Times New Roman" w:hAnsi="Times New Roman" w:cs="Times New Roman"/>
          <w:sz w:val="28"/>
          <w:szCs w:val="28"/>
        </w:rPr>
        <w:t>Î</w:t>
      </w:r>
      <w:r w:rsidRPr="00017E7E">
        <w:rPr>
          <w:rFonts w:ascii="Times New Roman" w:hAnsi="Times New Roman" w:cs="Times New Roman"/>
          <w:sz w:val="28"/>
          <w:szCs w:val="28"/>
        </w:rPr>
        <w:t>mbun</w:t>
      </w:r>
      <w:r>
        <w:rPr>
          <w:rFonts w:ascii="Times New Roman" w:hAnsi="Times New Roman" w:cs="Times New Roman"/>
          <w:sz w:val="28"/>
          <w:szCs w:val="28"/>
        </w:rPr>
        <w:t>ă</w:t>
      </w:r>
      <w:r w:rsidRPr="00017E7E">
        <w:rPr>
          <w:rFonts w:ascii="Times New Roman" w:hAnsi="Times New Roman" w:cs="Times New Roman"/>
          <w:sz w:val="28"/>
          <w:szCs w:val="28"/>
        </w:rPr>
        <w:t>t</w:t>
      </w:r>
      <w:r>
        <w:rPr>
          <w:rFonts w:ascii="Times New Roman" w:hAnsi="Times New Roman" w:cs="Times New Roman"/>
          <w:sz w:val="28"/>
          <w:szCs w:val="28"/>
        </w:rPr>
        <w:t>ăț</w:t>
      </w:r>
      <w:r w:rsidRPr="00017E7E">
        <w:rPr>
          <w:rFonts w:ascii="Times New Roman" w:hAnsi="Times New Roman" w:cs="Times New Roman"/>
          <w:sz w:val="28"/>
          <w:szCs w:val="28"/>
        </w:rPr>
        <w:t>iri Funciare, cu num</w:t>
      </w:r>
      <w:r>
        <w:rPr>
          <w:rFonts w:ascii="Times New Roman" w:hAnsi="Times New Roman" w:cs="Times New Roman"/>
          <w:sz w:val="28"/>
          <w:szCs w:val="28"/>
        </w:rPr>
        <w:t>ă</w:t>
      </w:r>
      <w:r w:rsidRPr="00017E7E">
        <w:rPr>
          <w:rFonts w:ascii="Times New Roman" w:hAnsi="Times New Roman" w:cs="Times New Roman"/>
          <w:sz w:val="28"/>
          <w:szCs w:val="28"/>
        </w:rPr>
        <w:t>r de inventar 30001",</w:t>
      </w:r>
    </w:p>
    <w:p w14:paraId="685459D4" w14:textId="72B4A4DC" w:rsidR="00017E7E" w:rsidRPr="00017E7E" w:rsidRDefault="00017E7E" w:rsidP="00017E7E">
      <w:pPr>
        <w:jc w:val="both"/>
        <w:rPr>
          <w:rFonts w:ascii="Times New Roman" w:hAnsi="Times New Roman" w:cs="Times New Roman"/>
          <w:sz w:val="28"/>
          <w:szCs w:val="28"/>
        </w:rPr>
      </w:pPr>
      <w:r>
        <w:rPr>
          <w:rFonts w:ascii="Times New Roman" w:hAnsi="Times New Roman" w:cs="Times New Roman"/>
          <w:sz w:val="28"/>
          <w:szCs w:val="28"/>
        </w:rPr>
        <w:t xml:space="preserve">        </w:t>
      </w:r>
      <w:r w:rsidRPr="00017E7E">
        <w:rPr>
          <w:rFonts w:ascii="Times New Roman" w:hAnsi="Times New Roman" w:cs="Times New Roman"/>
          <w:sz w:val="28"/>
          <w:szCs w:val="28"/>
        </w:rPr>
        <w:t>(2) Proiectul nr. 93 din 18.09.2025 privind aprobarea decontării cheltuielilor cu naveta cadrelor didactice și a personalului didactic auxiliar din cadrul Liceului Tehnologic ,,Duiliu Zamfirescu''</w:t>
      </w:r>
      <w:r>
        <w:rPr>
          <w:rFonts w:ascii="Times New Roman" w:hAnsi="Times New Roman" w:cs="Times New Roman"/>
          <w:sz w:val="28"/>
          <w:szCs w:val="28"/>
        </w:rPr>
        <w:t xml:space="preserve"> </w:t>
      </w:r>
      <w:r w:rsidRPr="00017E7E">
        <w:rPr>
          <w:rFonts w:ascii="Times New Roman" w:hAnsi="Times New Roman" w:cs="Times New Roman"/>
          <w:sz w:val="28"/>
          <w:szCs w:val="28"/>
        </w:rPr>
        <w:t>Dragalina, la și de la locul de muncă pentru lunile Iulie, August anul 2025 ,</w:t>
      </w:r>
    </w:p>
    <w:p w14:paraId="34D0BBAD" w14:textId="7167E79D" w:rsidR="00017E7E" w:rsidRPr="00017E7E" w:rsidRDefault="00017E7E" w:rsidP="00017E7E">
      <w:pPr>
        <w:ind w:firstLine="708"/>
        <w:jc w:val="both"/>
        <w:rPr>
          <w:rFonts w:ascii="Times New Roman" w:hAnsi="Times New Roman" w:cs="Times New Roman"/>
          <w:sz w:val="28"/>
          <w:szCs w:val="28"/>
        </w:rPr>
      </w:pPr>
      <w:r w:rsidRPr="00017E7E">
        <w:rPr>
          <w:rFonts w:ascii="Times New Roman" w:hAnsi="Times New Roman" w:cs="Times New Roman"/>
          <w:sz w:val="28"/>
          <w:szCs w:val="28"/>
        </w:rPr>
        <w:t>(3) Proiectul nr. 94 din 22.09.2025 privind rectificarea bugetului local al comunei Dragalina, sursa A, pe trimestrul al III- lea , cu suma de 56.000 lei și virări în sumă de 100.000 lei ,</w:t>
      </w:r>
    </w:p>
    <w:p w14:paraId="4CA4DFDF" w14:textId="143E492A" w:rsidR="00017E7E" w:rsidRPr="00017E7E" w:rsidRDefault="00017E7E" w:rsidP="00017E7E">
      <w:pPr>
        <w:ind w:firstLine="708"/>
        <w:jc w:val="both"/>
        <w:rPr>
          <w:rFonts w:ascii="Times New Roman" w:hAnsi="Times New Roman" w:cs="Times New Roman"/>
          <w:sz w:val="28"/>
          <w:szCs w:val="28"/>
        </w:rPr>
      </w:pPr>
      <w:r w:rsidRPr="00017E7E">
        <w:rPr>
          <w:rFonts w:ascii="Times New Roman" w:hAnsi="Times New Roman" w:cs="Times New Roman"/>
          <w:sz w:val="28"/>
          <w:szCs w:val="28"/>
        </w:rPr>
        <w:t>(4) Proiectul nr. 95 din 22.09.2025 privind retragerea dreptului de folosință asupra terenului atribuit conform Legii nr. 15/2003, persoanelor care nu au început construirea unei locuințe proprietate personală, în termenul stabilit de lege,</w:t>
      </w:r>
    </w:p>
    <w:p w14:paraId="4BB305BC" w14:textId="6C2D5E54" w:rsidR="00017E7E" w:rsidRDefault="00017E7E" w:rsidP="00017E7E">
      <w:pPr>
        <w:ind w:firstLine="708"/>
        <w:jc w:val="both"/>
        <w:rPr>
          <w:rFonts w:ascii="Times New Roman" w:hAnsi="Times New Roman" w:cs="Times New Roman"/>
          <w:sz w:val="28"/>
          <w:szCs w:val="28"/>
        </w:rPr>
      </w:pPr>
      <w:r w:rsidRPr="00017E7E">
        <w:rPr>
          <w:rFonts w:ascii="Times New Roman" w:hAnsi="Times New Roman" w:cs="Times New Roman"/>
          <w:sz w:val="28"/>
          <w:szCs w:val="28"/>
        </w:rPr>
        <w:t xml:space="preserve">(5) Proiectul nr. 96 din 22.09.2025 privind aprobarea atribuirii unui număr de 26 (douăzeci și șase) loturi de teren, în suprafață totală de 21.370 m.p., teren intravilan aparținând domeniului privat al comunei Dragalina, județul Călărași, </w:t>
      </w:r>
      <w:r w:rsidRPr="00017E7E">
        <w:rPr>
          <w:rFonts w:ascii="Times New Roman" w:hAnsi="Times New Roman" w:cs="Times New Roman"/>
          <w:sz w:val="28"/>
          <w:szCs w:val="28"/>
        </w:rPr>
        <w:lastRenderedPageBreak/>
        <w:t>drept sprijin acordat tinerilor în vederea construirii unei locuințe proprietate personală conform Legii nr. 15/2003</w:t>
      </w:r>
    </w:p>
    <w:bookmarkEnd w:id="10"/>
    <w:p w14:paraId="5EF4E19E" w14:textId="77777777" w:rsidR="002841D3" w:rsidRDefault="002841D3" w:rsidP="002841D3">
      <w:pPr>
        <w:jc w:val="both"/>
        <w:rPr>
          <w:rFonts w:ascii="Times New Roman" w:hAnsi="Times New Roman" w:cs="Times New Roman"/>
          <w:sz w:val="28"/>
          <w:szCs w:val="28"/>
        </w:rPr>
      </w:pPr>
      <w:r w:rsidRPr="00DC4227">
        <w:rPr>
          <w:rFonts w:ascii="Times New Roman" w:hAnsi="Times New Roman" w:cs="Times New Roman"/>
          <w:sz w:val="28"/>
          <w:szCs w:val="28"/>
        </w:rPr>
        <w:t>Se aprobă ordinea de zi propusă.</w:t>
      </w:r>
    </w:p>
    <w:p w14:paraId="3AAA41C7" w14:textId="67FE8E5F" w:rsidR="002841D3" w:rsidRDefault="002841D3" w:rsidP="002841D3">
      <w:pPr>
        <w:jc w:val="both"/>
        <w:rPr>
          <w:rFonts w:ascii="Times New Roman" w:hAnsi="Times New Roman" w:cs="Times New Roman"/>
          <w:sz w:val="28"/>
          <w:szCs w:val="28"/>
        </w:rPr>
      </w:pPr>
      <w:r w:rsidRPr="009A160E">
        <w:rPr>
          <w:rFonts w:ascii="Times New Roman" w:hAnsi="Times New Roman" w:cs="Times New Roman"/>
          <w:sz w:val="28"/>
          <w:szCs w:val="28"/>
        </w:rPr>
        <w:t xml:space="preserve">Ordinea de zi a ședinței </w:t>
      </w:r>
      <w:r>
        <w:rPr>
          <w:rFonts w:ascii="Times New Roman" w:hAnsi="Times New Roman" w:cs="Times New Roman"/>
          <w:sz w:val="28"/>
          <w:szCs w:val="28"/>
        </w:rPr>
        <w:t>se suplimentează cu</w:t>
      </w:r>
      <w:r w:rsidRPr="009A160E">
        <w:rPr>
          <w:rFonts w:ascii="Times New Roman" w:hAnsi="Times New Roman" w:cs="Times New Roman"/>
          <w:sz w:val="28"/>
          <w:szCs w:val="28"/>
        </w:rPr>
        <w:t xml:space="preserve"> un  </w:t>
      </w:r>
      <w:r>
        <w:rPr>
          <w:rFonts w:ascii="Times New Roman" w:hAnsi="Times New Roman" w:cs="Times New Roman"/>
          <w:sz w:val="28"/>
          <w:szCs w:val="28"/>
        </w:rPr>
        <w:t xml:space="preserve">număr de </w:t>
      </w:r>
      <w:r w:rsidR="0080309B">
        <w:rPr>
          <w:rFonts w:ascii="Times New Roman" w:hAnsi="Times New Roman" w:cs="Times New Roman"/>
          <w:sz w:val="28"/>
          <w:szCs w:val="28"/>
        </w:rPr>
        <w:t>5</w:t>
      </w:r>
      <w:r>
        <w:rPr>
          <w:rFonts w:ascii="Times New Roman" w:hAnsi="Times New Roman" w:cs="Times New Roman"/>
          <w:sz w:val="28"/>
          <w:szCs w:val="28"/>
        </w:rPr>
        <w:t xml:space="preserve"> </w:t>
      </w:r>
      <w:r w:rsidRPr="009A160E">
        <w:rPr>
          <w:rFonts w:ascii="Times New Roman" w:hAnsi="Times New Roman" w:cs="Times New Roman"/>
          <w:sz w:val="28"/>
          <w:szCs w:val="28"/>
        </w:rPr>
        <w:t>proiect</w:t>
      </w:r>
      <w:r>
        <w:rPr>
          <w:rFonts w:ascii="Times New Roman" w:hAnsi="Times New Roman" w:cs="Times New Roman"/>
          <w:sz w:val="28"/>
          <w:szCs w:val="28"/>
        </w:rPr>
        <w:t>e</w:t>
      </w:r>
      <w:r w:rsidRPr="009A160E">
        <w:rPr>
          <w:rFonts w:ascii="Times New Roman" w:hAnsi="Times New Roman" w:cs="Times New Roman"/>
          <w:sz w:val="28"/>
          <w:szCs w:val="28"/>
        </w:rPr>
        <w:t xml:space="preserve"> de H.C.L </w:t>
      </w:r>
      <w:r>
        <w:rPr>
          <w:rFonts w:ascii="Times New Roman" w:hAnsi="Times New Roman" w:cs="Times New Roman"/>
          <w:sz w:val="28"/>
          <w:szCs w:val="28"/>
        </w:rPr>
        <w:t>după cum urmează</w:t>
      </w:r>
      <w:r w:rsidRPr="009A160E">
        <w:rPr>
          <w:rFonts w:ascii="Times New Roman" w:hAnsi="Times New Roman" w:cs="Times New Roman"/>
          <w:sz w:val="28"/>
          <w:szCs w:val="28"/>
        </w:rPr>
        <w:t>:</w:t>
      </w:r>
    </w:p>
    <w:p w14:paraId="5C1339AF" w14:textId="3E262DDF" w:rsidR="0080309B" w:rsidRPr="0080309B" w:rsidRDefault="0080309B" w:rsidP="0080309B">
      <w:pPr>
        <w:jc w:val="both"/>
        <w:rPr>
          <w:rFonts w:ascii="Times New Roman" w:hAnsi="Times New Roman" w:cs="Times New Roman"/>
          <w:sz w:val="28"/>
          <w:szCs w:val="28"/>
        </w:rPr>
      </w:pPr>
      <w:r w:rsidRPr="0080309B">
        <w:rPr>
          <w:rFonts w:ascii="Times New Roman" w:hAnsi="Times New Roman" w:cs="Times New Roman"/>
          <w:sz w:val="28"/>
          <w:szCs w:val="28"/>
        </w:rPr>
        <w:t>(1) Proiectul nr. 87 din 10.09.2025 privind aprobarea dezmembrării imobilului - teren in suprafață de  12.056 mp identificat cu numărul cadastral 38945 situat în intravilanul satului Dragalina, comuna Dragalina, județul Călărași,</w:t>
      </w:r>
    </w:p>
    <w:p w14:paraId="479E0412" w14:textId="65DC5629" w:rsidR="0080309B" w:rsidRPr="0080309B" w:rsidRDefault="0080309B" w:rsidP="0080309B">
      <w:pPr>
        <w:jc w:val="both"/>
        <w:rPr>
          <w:rFonts w:ascii="Times New Roman" w:hAnsi="Times New Roman" w:cs="Times New Roman"/>
          <w:sz w:val="28"/>
          <w:szCs w:val="28"/>
        </w:rPr>
      </w:pPr>
      <w:r w:rsidRPr="0080309B">
        <w:rPr>
          <w:rFonts w:ascii="Times New Roman" w:hAnsi="Times New Roman" w:cs="Times New Roman"/>
          <w:sz w:val="28"/>
          <w:szCs w:val="28"/>
        </w:rPr>
        <w:t>(2) Proiectul nr. 88 din 10.09.2025 privind aprobarea dezmembrării imobilului - teren in suprafață de  7.176 mp identificat cu numărul cadastral 38947 situat în intravilanul satului Dragalina, comuna Dragalina, județul Călărași ,</w:t>
      </w:r>
    </w:p>
    <w:p w14:paraId="1BEAD94E" w14:textId="77777777" w:rsidR="0080309B" w:rsidRPr="0080309B" w:rsidRDefault="0080309B" w:rsidP="0080309B">
      <w:pPr>
        <w:jc w:val="both"/>
        <w:rPr>
          <w:rFonts w:ascii="Times New Roman" w:hAnsi="Times New Roman" w:cs="Times New Roman"/>
          <w:sz w:val="28"/>
          <w:szCs w:val="28"/>
        </w:rPr>
      </w:pPr>
      <w:r w:rsidRPr="0080309B">
        <w:rPr>
          <w:rFonts w:ascii="Times New Roman" w:hAnsi="Times New Roman" w:cs="Times New Roman"/>
          <w:sz w:val="28"/>
          <w:szCs w:val="28"/>
        </w:rPr>
        <w:t>(3) Proiectul nr. 97 din 26.09.2025 privind aprobarea devizului general actualizat la cota TVA de 21%, pentru obiectivul de investiții „Înființare centru de colectare selectivă a deșeurilor, cu aport voluntar, în comuna Dragalina, județul Călărași”,</w:t>
      </w:r>
    </w:p>
    <w:p w14:paraId="47A965D8" w14:textId="77777777" w:rsidR="0080309B" w:rsidRPr="0080309B" w:rsidRDefault="0080309B" w:rsidP="0080309B">
      <w:pPr>
        <w:jc w:val="both"/>
        <w:rPr>
          <w:rFonts w:ascii="Times New Roman" w:hAnsi="Times New Roman" w:cs="Times New Roman"/>
          <w:sz w:val="28"/>
          <w:szCs w:val="28"/>
        </w:rPr>
      </w:pPr>
      <w:r w:rsidRPr="0080309B">
        <w:rPr>
          <w:rFonts w:ascii="Times New Roman" w:hAnsi="Times New Roman" w:cs="Times New Roman"/>
          <w:sz w:val="28"/>
          <w:szCs w:val="28"/>
        </w:rPr>
        <w:t xml:space="preserve">(4) Proiectul nr. 98 din 26.09.2025 privind aprobarea Proiectului tehnic, a devizului general actualizat și a indicatorilor </w:t>
      </w:r>
      <w:proofErr w:type="spellStart"/>
      <w:r w:rsidRPr="0080309B">
        <w:rPr>
          <w:rFonts w:ascii="Times New Roman" w:hAnsi="Times New Roman" w:cs="Times New Roman"/>
          <w:sz w:val="28"/>
          <w:szCs w:val="28"/>
        </w:rPr>
        <w:t>tehnico</w:t>
      </w:r>
      <w:proofErr w:type="spellEnd"/>
      <w:r w:rsidRPr="0080309B">
        <w:rPr>
          <w:rFonts w:ascii="Times New Roman" w:hAnsi="Times New Roman" w:cs="Times New Roman"/>
          <w:sz w:val="28"/>
          <w:szCs w:val="28"/>
        </w:rPr>
        <w:t>- economici actualizați, pentru obiectivul de investiții „Creșterea eficientei energetice și gestionarea inteligentă a energiei în hala de tractoare (C23) din structura liceului tehnologic „Duiliu Zamfirescu” Dragalina”,</w:t>
      </w:r>
    </w:p>
    <w:p w14:paraId="56FDC122" w14:textId="60951FCA" w:rsidR="00951F72" w:rsidRDefault="0080309B" w:rsidP="0080309B">
      <w:pPr>
        <w:jc w:val="both"/>
        <w:rPr>
          <w:rFonts w:ascii="Times New Roman" w:hAnsi="Times New Roman" w:cs="Times New Roman"/>
          <w:sz w:val="28"/>
          <w:szCs w:val="28"/>
        </w:rPr>
      </w:pPr>
      <w:r w:rsidRPr="0080309B">
        <w:rPr>
          <w:rFonts w:ascii="Times New Roman" w:hAnsi="Times New Roman" w:cs="Times New Roman"/>
          <w:sz w:val="28"/>
          <w:szCs w:val="28"/>
        </w:rPr>
        <w:t>(5) Proiectul nr. 99 din 29.09.2025 privind aprobarea devizului general actualizat și a contribuției proprii aferente proiectului “Realizare piste pentru biciclete în comuna Dragalina, Județul Călărași”</w:t>
      </w:r>
    </w:p>
    <w:p w14:paraId="3FE5A07E" w14:textId="77777777" w:rsidR="00F41808" w:rsidRDefault="00F41808" w:rsidP="00F41808">
      <w:pPr>
        <w:jc w:val="both"/>
        <w:rPr>
          <w:rFonts w:ascii="Times New Roman" w:hAnsi="Times New Roman" w:cs="Times New Roman"/>
          <w:sz w:val="28"/>
          <w:szCs w:val="28"/>
        </w:rPr>
      </w:pPr>
      <w:r w:rsidRPr="00D36A4A">
        <w:rPr>
          <w:rFonts w:ascii="Times New Roman" w:hAnsi="Times New Roman" w:cs="Times New Roman"/>
          <w:sz w:val="28"/>
          <w:szCs w:val="28"/>
        </w:rPr>
        <w:t>Suplimentarea ordinii de zi a ședinței ordinare a fost aprobată</w:t>
      </w:r>
      <w:r>
        <w:rPr>
          <w:rFonts w:ascii="Times New Roman" w:hAnsi="Times New Roman" w:cs="Times New Roman"/>
          <w:sz w:val="28"/>
          <w:szCs w:val="28"/>
        </w:rPr>
        <w:t>.</w:t>
      </w:r>
    </w:p>
    <w:p w14:paraId="674AD338" w14:textId="77777777" w:rsidR="00F41808" w:rsidRDefault="00F41808" w:rsidP="00F41808">
      <w:pPr>
        <w:jc w:val="both"/>
        <w:rPr>
          <w:rFonts w:ascii="Times New Roman" w:hAnsi="Times New Roman" w:cs="Times New Roman"/>
          <w:sz w:val="28"/>
          <w:szCs w:val="28"/>
        </w:rPr>
      </w:pPr>
      <w:r>
        <w:rPr>
          <w:rFonts w:ascii="Times New Roman" w:hAnsi="Times New Roman" w:cs="Times New Roman"/>
          <w:sz w:val="28"/>
          <w:szCs w:val="28"/>
        </w:rPr>
        <w:t>Sunt</w:t>
      </w:r>
      <w:r w:rsidRPr="00DD3A66">
        <w:rPr>
          <w:rFonts w:ascii="Times New Roman" w:hAnsi="Times New Roman" w:cs="Times New Roman"/>
          <w:sz w:val="28"/>
          <w:szCs w:val="28"/>
        </w:rPr>
        <w:t xml:space="preserve"> dezbătut</w:t>
      </w:r>
      <w:r>
        <w:rPr>
          <w:rFonts w:ascii="Times New Roman" w:hAnsi="Times New Roman" w:cs="Times New Roman"/>
          <w:sz w:val="28"/>
          <w:szCs w:val="28"/>
        </w:rPr>
        <w:t>e</w:t>
      </w:r>
      <w:r w:rsidRPr="00DD3A66">
        <w:rPr>
          <w:rFonts w:ascii="Times New Roman" w:hAnsi="Times New Roman" w:cs="Times New Roman"/>
          <w:sz w:val="28"/>
          <w:szCs w:val="28"/>
        </w:rPr>
        <w:t xml:space="preserve"> proiect</w:t>
      </w:r>
      <w:r>
        <w:rPr>
          <w:rFonts w:ascii="Times New Roman" w:hAnsi="Times New Roman" w:cs="Times New Roman"/>
          <w:sz w:val="28"/>
          <w:szCs w:val="28"/>
        </w:rPr>
        <w:t>ele</w:t>
      </w:r>
      <w:r w:rsidRPr="00DD3A66">
        <w:rPr>
          <w:rFonts w:ascii="Times New Roman" w:hAnsi="Times New Roman" w:cs="Times New Roman"/>
          <w:sz w:val="28"/>
          <w:szCs w:val="28"/>
        </w:rPr>
        <w:t xml:space="preserve"> de H.C.L propus</w:t>
      </w:r>
      <w:r>
        <w:rPr>
          <w:rFonts w:ascii="Times New Roman" w:hAnsi="Times New Roman" w:cs="Times New Roman"/>
          <w:sz w:val="28"/>
          <w:szCs w:val="28"/>
        </w:rPr>
        <w:t>e</w:t>
      </w:r>
      <w:r w:rsidRPr="00DD3A66">
        <w:rPr>
          <w:rFonts w:ascii="Times New Roman" w:hAnsi="Times New Roman" w:cs="Times New Roman"/>
          <w:sz w:val="28"/>
          <w:szCs w:val="28"/>
        </w:rPr>
        <w:t xml:space="preserve"> și </w:t>
      </w:r>
      <w:r>
        <w:rPr>
          <w:rFonts w:ascii="Times New Roman" w:hAnsi="Times New Roman" w:cs="Times New Roman"/>
          <w:sz w:val="28"/>
          <w:szCs w:val="28"/>
        </w:rPr>
        <w:t xml:space="preserve">sunt </w:t>
      </w:r>
      <w:r w:rsidRPr="00DD3A66">
        <w:rPr>
          <w:rFonts w:ascii="Times New Roman" w:hAnsi="Times New Roman" w:cs="Times New Roman"/>
          <w:sz w:val="28"/>
          <w:szCs w:val="28"/>
        </w:rPr>
        <w:t>aprobat</w:t>
      </w:r>
      <w:r>
        <w:rPr>
          <w:rFonts w:ascii="Times New Roman" w:hAnsi="Times New Roman" w:cs="Times New Roman"/>
          <w:sz w:val="28"/>
          <w:szCs w:val="28"/>
        </w:rPr>
        <w:t>e</w:t>
      </w:r>
      <w:r w:rsidRPr="00DD3A66">
        <w:rPr>
          <w:rFonts w:ascii="Times New Roman" w:hAnsi="Times New Roman" w:cs="Times New Roman"/>
          <w:sz w:val="28"/>
          <w:szCs w:val="28"/>
        </w:rPr>
        <w:t xml:space="preserve"> în totalitate.</w:t>
      </w:r>
    </w:p>
    <w:p w14:paraId="415EB0C0" w14:textId="77777777" w:rsidR="00F41808" w:rsidRPr="00D36A4A" w:rsidRDefault="00F41808" w:rsidP="00F41808">
      <w:pPr>
        <w:jc w:val="both"/>
        <w:rPr>
          <w:rFonts w:ascii="Times New Roman" w:hAnsi="Times New Roman" w:cs="Times New Roman"/>
          <w:sz w:val="28"/>
          <w:szCs w:val="28"/>
        </w:rPr>
      </w:pPr>
      <w:r w:rsidRPr="00B5210C">
        <w:rPr>
          <w:rFonts w:ascii="Times New Roman" w:hAnsi="Times New Roman" w:cs="Times New Roman"/>
          <w:sz w:val="28"/>
          <w:szCs w:val="28"/>
        </w:rPr>
        <w:t>Nefiind si alte probleme de discutat președintele de ședință declară închise lucrările acesteia.</w:t>
      </w:r>
    </w:p>
    <w:p w14:paraId="6964DE73" w14:textId="77777777" w:rsidR="00F41808" w:rsidRPr="0080309B" w:rsidRDefault="00F41808" w:rsidP="0080309B">
      <w:pPr>
        <w:jc w:val="both"/>
        <w:rPr>
          <w:rFonts w:ascii="Times New Roman" w:hAnsi="Times New Roman" w:cs="Times New Roman"/>
          <w:sz w:val="28"/>
          <w:szCs w:val="28"/>
        </w:rPr>
      </w:pPr>
    </w:p>
    <w:sectPr w:rsidR="00F41808" w:rsidRPr="0080309B" w:rsidSect="00017E7E">
      <w:pgSz w:w="11906" w:h="16838"/>
      <w:pgMar w:top="568"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63F2F"/>
    <w:rsid w:val="00017E7E"/>
    <w:rsid w:val="0008631C"/>
    <w:rsid w:val="00201FFB"/>
    <w:rsid w:val="002841D3"/>
    <w:rsid w:val="002D7918"/>
    <w:rsid w:val="00404356"/>
    <w:rsid w:val="004672D7"/>
    <w:rsid w:val="004D5BC4"/>
    <w:rsid w:val="006E72B6"/>
    <w:rsid w:val="0080309B"/>
    <w:rsid w:val="00951F72"/>
    <w:rsid w:val="00A727D1"/>
    <w:rsid w:val="00A95737"/>
    <w:rsid w:val="00AB49EC"/>
    <w:rsid w:val="00B17F90"/>
    <w:rsid w:val="00CC1047"/>
    <w:rsid w:val="00CC5243"/>
    <w:rsid w:val="00E63F2F"/>
    <w:rsid w:val="00ED22CC"/>
    <w:rsid w:val="00F41808"/>
    <w:rsid w:val="00F46B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4D513"/>
  <w15:chartTrackingRefBased/>
  <w15:docId w15:val="{A0A45CC1-CA54-4A15-83F1-20C378C2F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FFB"/>
  </w:style>
  <w:style w:type="paragraph" w:styleId="Titlu1">
    <w:name w:val="heading 1"/>
    <w:basedOn w:val="Normal"/>
    <w:next w:val="Normal"/>
    <w:link w:val="Titlu1Caracter"/>
    <w:uiPriority w:val="9"/>
    <w:qFormat/>
    <w:rsid w:val="00E63F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63F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63F2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63F2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63F2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63F2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63F2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63F2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63F2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63F2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63F2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63F2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63F2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63F2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63F2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63F2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63F2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63F2F"/>
    <w:rPr>
      <w:rFonts w:eastAsiaTheme="majorEastAsia" w:cstheme="majorBidi"/>
      <w:color w:val="272727" w:themeColor="text1" w:themeTint="D8"/>
    </w:rPr>
  </w:style>
  <w:style w:type="paragraph" w:styleId="Titlu">
    <w:name w:val="Title"/>
    <w:basedOn w:val="Normal"/>
    <w:next w:val="Normal"/>
    <w:link w:val="TitluCaracter"/>
    <w:uiPriority w:val="10"/>
    <w:qFormat/>
    <w:rsid w:val="00E63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63F2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63F2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63F2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63F2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63F2F"/>
    <w:rPr>
      <w:i/>
      <w:iCs/>
      <w:color w:val="404040" w:themeColor="text1" w:themeTint="BF"/>
    </w:rPr>
  </w:style>
  <w:style w:type="paragraph" w:styleId="Listparagraf">
    <w:name w:val="List Paragraph"/>
    <w:basedOn w:val="Normal"/>
    <w:uiPriority w:val="34"/>
    <w:qFormat/>
    <w:rsid w:val="00E63F2F"/>
    <w:pPr>
      <w:ind w:left="720"/>
      <w:contextualSpacing/>
    </w:pPr>
  </w:style>
  <w:style w:type="character" w:styleId="Accentuareintens">
    <w:name w:val="Intense Emphasis"/>
    <w:basedOn w:val="Fontdeparagrafimplicit"/>
    <w:uiPriority w:val="21"/>
    <w:qFormat/>
    <w:rsid w:val="00E63F2F"/>
    <w:rPr>
      <w:i/>
      <w:iCs/>
      <w:color w:val="2F5496" w:themeColor="accent1" w:themeShade="BF"/>
    </w:rPr>
  </w:style>
  <w:style w:type="paragraph" w:styleId="Citatintens">
    <w:name w:val="Intense Quote"/>
    <w:basedOn w:val="Normal"/>
    <w:next w:val="Normal"/>
    <w:link w:val="CitatintensCaracter"/>
    <w:uiPriority w:val="30"/>
    <w:qFormat/>
    <w:rsid w:val="00E63F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63F2F"/>
    <w:rPr>
      <w:i/>
      <w:iCs/>
      <w:color w:val="2F5496" w:themeColor="accent1" w:themeShade="BF"/>
    </w:rPr>
  </w:style>
  <w:style w:type="character" w:styleId="Referireintens">
    <w:name w:val="Intense Reference"/>
    <w:basedOn w:val="Fontdeparagrafimplicit"/>
    <w:uiPriority w:val="32"/>
    <w:qFormat/>
    <w:rsid w:val="00E63F2F"/>
    <w:rPr>
      <w:b/>
      <w:bCs/>
      <w:smallCaps/>
      <w:color w:val="2F5496" w:themeColor="accent1" w:themeShade="BF"/>
      <w:spacing w:val="5"/>
    </w:rPr>
  </w:style>
  <w:style w:type="character" w:styleId="Robust">
    <w:name w:val="Strong"/>
    <w:basedOn w:val="Fontdeparagrafimplicit"/>
    <w:uiPriority w:val="22"/>
    <w:qFormat/>
    <w:rsid w:val="00201F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ragalina@gmail.com" TargetMode="Externa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560</Words>
  <Characters>3252</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PLocala</dc:creator>
  <cp:keywords/>
  <dc:description/>
  <cp:lastModifiedBy>PLocala</cp:lastModifiedBy>
  <cp:revision>10</cp:revision>
  <dcterms:created xsi:type="dcterms:W3CDTF">2025-10-09T13:15:00Z</dcterms:created>
  <dcterms:modified xsi:type="dcterms:W3CDTF">2025-10-10T06:37:00Z</dcterms:modified>
</cp:coreProperties>
</file>